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justicia en el corazón del Papa Francisco y en el centro de la transformación global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 legado de Francisco y la misión de la JCoR: Coalición de Religiosas/os de la ONU por la Justicia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un mundo herido por múltiples crisis —climática, política, migratoria, económica, cultural y espiritual— 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Papa Francisco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 encarnado una voz profética que no teme nombrar las raíces del sufrimiento humano y planetario. Su testimonio, marcado por la sencillez evangélica y la audacia de la compasión, ha iluminado el camino hacia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transformación sistémica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colocando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condición indispensable para la paz, el cuidado de la Casa Común y la dignidad de los pueblos.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este horizonte,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JCoR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(Coalición de Religiosas/os de la ONU por la Justicia)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l, encuentra en el magisterio de Francisco no solo una fuente de inspiración, sino una orientación estratégica para su misión de incidencia global desde las realidades locales.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fe, cuando es verdadera, se convierte en fuerza activa por la justicia.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7v2p8d9sx0b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Francisco: un Papa que habló desde y para el Sur Global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Desde su elección, el Papa ha descentrado la mirada eclesial y geopolítica, haciendo visible 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clamor del Sur Global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donde la mayoría de la humanidad resiste y sueña. Ha denunciado sin ambigüedades “la economía que mata”, ha criticado la mercantilización de la vida y el planeta, y ha propuesto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una economía del cuidado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donde la ética esté al servicio del bien común y no del lucro.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 encíclicas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Laudato Si’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Fratelli Tutti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así como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Pacto Educativo Global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Pacto por una Nueva Economía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(Economy of Francesco) y sus intervenciones ante organismos internacionales, trazan un nuevo paradigma civilizatorio: interdependencia, fraternidad, solidaridad política y espiritual, transformación educativa y conversión ecológica.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xr0mkclfqo2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JCoR: tejer justicia desde la Vida Religiosa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consonancia con este legado, la JCoR ha intensificado su presencia ante las Naciones Unidas, elevando la voz de comunidades marginadas, pueblos indígenas, mujeres, personas migrantes y defensoras del medio ambiente.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incidencia basada en la escucha de los territorios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ha convertido en un camino sinodal, que articula espiritualidad, análisis estructural y acción política global.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la JCoR, hablar de justicia no es solo hablar de leyes o distribución económica. Es hablar de acceso equitativo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educación de calidad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políticas migratorias que pongan la vida en el centro,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transiciones ecológicas justas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igualdad de género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derechos humanos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contextos de extractivismo y criminalización. Todo esto desde la convicción de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otra globalización es posible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una globalización desde abajo, tejida por los rostros, culturas y resistencias de los pueblos.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f0gvqss2bkom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Una justicia que nace del Evangelio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“El bien común presupone el respeto a la persona humana como tal, con derechos básicos e inalienables ordenados a su desarrollo integral.”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Fratelli Tutti, 107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justicia, para Francisco, no es una opción secundaria ni una moda ideológica. 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vocación evangélica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 “el nombre de la paz” y el fruto de una espiritualidad encarnada. Así lo vive la JCoR, como una red de religiosas y religiosos que oran, caminan, denuncian y proponen, convencidos de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fe no puede quedar al margen de los grandes desafíos estructurales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nuestro tiempo.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tiempos de indiferencia globalizada, la JCoR recoge el legado de Francisco con decisión: construir un mundo más justo es inseparable del seguimiento a Jesús. Y hoy, como ayer, esa construcción pasa por los foros de poder, los márgenes del mundo y las raíces de la tierra.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Porque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justicia no es un apéndice de la 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 su corazón. Y desde ahí, seguimos tejiendo alianzas, promoviendo conciencia crítica, acompañando procesos de transformación, y siendo signos vivos de esperanza para toda la humanidad.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Deivis Fernando Rueda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JCoR - Región América Latina y el Caribe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